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78" w:rsidRDefault="001B5F78" w:rsidP="00385577">
      <w:pPr>
        <w:spacing w:after="0" w:line="240" w:lineRule="auto"/>
        <w:rPr>
          <w:b/>
          <w:lang w:val="en-ZA"/>
        </w:rPr>
      </w:pPr>
      <w:bookmarkStart w:id="0" w:name="_GoBack"/>
      <w:bookmarkEnd w:id="0"/>
    </w:p>
    <w:p w:rsidR="000E05A3" w:rsidRDefault="000E05A3" w:rsidP="00385577">
      <w:pPr>
        <w:spacing w:after="0" w:line="240" w:lineRule="auto"/>
        <w:rPr>
          <w:b/>
          <w:u w:val="single"/>
          <w:lang w:val="en-ZA"/>
        </w:rPr>
      </w:pPr>
    </w:p>
    <w:p w:rsidR="00A12FB8" w:rsidRDefault="00A12FB8" w:rsidP="00385577">
      <w:pPr>
        <w:spacing w:after="0" w:line="240" w:lineRule="auto"/>
        <w:rPr>
          <w:b/>
          <w:u w:val="single"/>
          <w:lang w:val="en-ZA"/>
        </w:rPr>
      </w:pPr>
    </w:p>
    <w:p w:rsidR="001B5F78" w:rsidRDefault="009814C7" w:rsidP="00385577">
      <w:pPr>
        <w:spacing w:after="0" w:line="240" w:lineRule="auto"/>
        <w:rPr>
          <w:b/>
          <w:u w:val="single"/>
          <w:lang w:val="en-ZA"/>
        </w:rPr>
      </w:pPr>
      <w:r>
        <w:rPr>
          <w:b/>
          <w:u w:val="single"/>
          <w:lang w:val="en-ZA"/>
        </w:rPr>
        <w:t xml:space="preserve">La Rochelle Lodge – Namibia </w:t>
      </w:r>
      <w:r w:rsidR="005B01E4">
        <w:rPr>
          <w:b/>
          <w:u w:val="single"/>
          <w:lang w:val="en-ZA"/>
        </w:rPr>
        <w:t xml:space="preserve"> </w:t>
      </w:r>
      <w:r w:rsidR="00316DDF">
        <w:rPr>
          <w:b/>
          <w:u w:val="single"/>
          <w:lang w:val="en-ZA"/>
        </w:rPr>
        <w:t xml:space="preserve"> </w:t>
      </w:r>
      <w:r w:rsidR="001B5F78">
        <w:rPr>
          <w:b/>
          <w:u w:val="single"/>
          <w:lang w:val="en-ZA"/>
        </w:rPr>
        <w:t xml:space="preserve"> </w:t>
      </w:r>
    </w:p>
    <w:p w:rsidR="00316DDF" w:rsidRDefault="00316DDF" w:rsidP="00385577">
      <w:pPr>
        <w:spacing w:after="0" w:line="240" w:lineRule="auto"/>
        <w:rPr>
          <w:b/>
          <w:u w:val="single"/>
          <w:lang w:val="en-ZA"/>
        </w:rPr>
      </w:pPr>
    </w:p>
    <w:p w:rsidR="001B5F78" w:rsidRPr="00E61892" w:rsidRDefault="001B5F78" w:rsidP="00385577">
      <w:pPr>
        <w:spacing w:after="0" w:line="240" w:lineRule="auto"/>
        <w:rPr>
          <w:b/>
          <w:u w:val="single"/>
          <w:lang w:val="en-ZA"/>
        </w:rPr>
      </w:pPr>
      <w:r w:rsidRPr="00E61892">
        <w:rPr>
          <w:b/>
          <w:u w:val="single"/>
          <w:lang w:val="en-ZA"/>
        </w:rPr>
        <w:t>Description:</w:t>
      </w:r>
    </w:p>
    <w:p w:rsidR="00876CF6" w:rsidRDefault="00792384" w:rsidP="009814C7">
      <w:pPr>
        <w:spacing w:after="0" w:line="240" w:lineRule="auto"/>
        <w:rPr>
          <w:lang w:val="en-ZA"/>
        </w:rPr>
      </w:pPr>
      <w:r w:rsidRPr="00792384">
        <w:rPr>
          <w:lang w:val="en-ZA"/>
        </w:rPr>
        <w:t xml:space="preserve">Slightly </w:t>
      </w:r>
      <w:r w:rsidR="00C65CA6">
        <w:rPr>
          <w:lang w:val="en-ZA"/>
        </w:rPr>
        <w:t xml:space="preserve">east from </w:t>
      </w:r>
      <w:proofErr w:type="spellStart"/>
      <w:r w:rsidR="00C65CA6">
        <w:rPr>
          <w:lang w:val="en-ZA"/>
        </w:rPr>
        <w:t>Etosha</w:t>
      </w:r>
      <w:proofErr w:type="spellEnd"/>
      <w:r w:rsidR="00C65CA6">
        <w:rPr>
          <w:lang w:val="en-ZA"/>
        </w:rPr>
        <w:t xml:space="preserve"> on the B15 / M75 road </w:t>
      </w:r>
      <w:r w:rsidR="007C24C1">
        <w:rPr>
          <w:lang w:val="en-ZA"/>
        </w:rPr>
        <w:t xml:space="preserve">only </w:t>
      </w:r>
      <w:r w:rsidR="00C65CA6">
        <w:rPr>
          <w:lang w:val="en-ZA"/>
        </w:rPr>
        <w:t xml:space="preserve">45 km north from </w:t>
      </w:r>
      <w:proofErr w:type="spellStart"/>
      <w:r w:rsidR="00C65CA6">
        <w:rPr>
          <w:lang w:val="en-ZA"/>
        </w:rPr>
        <w:t>Tsumeb</w:t>
      </w:r>
      <w:proofErr w:type="spellEnd"/>
      <w:r w:rsidR="00C65CA6">
        <w:rPr>
          <w:lang w:val="en-ZA"/>
        </w:rPr>
        <w:t xml:space="preserve"> is </w:t>
      </w:r>
      <w:r w:rsidR="00912800">
        <w:rPr>
          <w:lang w:val="en-ZA"/>
        </w:rPr>
        <w:t>La Rochelle</w:t>
      </w:r>
      <w:r w:rsidR="00876CF6">
        <w:rPr>
          <w:lang w:val="en-ZA"/>
        </w:rPr>
        <w:t xml:space="preserve"> Lodge.</w:t>
      </w:r>
    </w:p>
    <w:p w:rsidR="00F77E46" w:rsidRDefault="007C24C1" w:rsidP="009814C7">
      <w:pPr>
        <w:spacing w:after="0" w:line="240" w:lineRule="auto"/>
        <w:rPr>
          <w:lang w:val="en-ZA"/>
        </w:rPr>
      </w:pPr>
      <w:r>
        <w:rPr>
          <w:lang w:val="en-ZA"/>
        </w:rPr>
        <w:t>A</w:t>
      </w:r>
      <w:r w:rsidR="007167A7">
        <w:rPr>
          <w:lang w:val="en-ZA"/>
        </w:rPr>
        <w:t xml:space="preserve">midst </w:t>
      </w:r>
      <w:r w:rsidR="00D0669B">
        <w:rPr>
          <w:lang w:val="en-ZA"/>
        </w:rPr>
        <w:t>majestic f</w:t>
      </w:r>
      <w:r w:rsidR="007167A7">
        <w:rPr>
          <w:lang w:val="en-ZA"/>
        </w:rPr>
        <w:t>i</w:t>
      </w:r>
      <w:r w:rsidR="00D0669B">
        <w:rPr>
          <w:lang w:val="en-ZA"/>
        </w:rPr>
        <w:t>g trees</w:t>
      </w:r>
      <w:r w:rsidR="00C1559A">
        <w:rPr>
          <w:lang w:val="en-ZA"/>
        </w:rPr>
        <w:t xml:space="preserve">, </w:t>
      </w:r>
      <w:r w:rsidR="00D0669B">
        <w:rPr>
          <w:lang w:val="en-ZA"/>
        </w:rPr>
        <w:t xml:space="preserve">lush gardens </w:t>
      </w:r>
      <w:r w:rsidR="00C1559A">
        <w:rPr>
          <w:lang w:val="en-ZA"/>
        </w:rPr>
        <w:t xml:space="preserve">and </w:t>
      </w:r>
      <w:r w:rsidR="00C956AA">
        <w:rPr>
          <w:lang w:val="en-ZA"/>
        </w:rPr>
        <w:t>meandering fresh water springs</w:t>
      </w:r>
      <w:r>
        <w:rPr>
          <w:lang w:val="en-ZA"/>
        </w:rPr>
        <w:t xml:space="preserve"> is a fine complement of Luxury and Private accommodation. </w:t>
      </w:r>
      <w:r w:rsidR="00C956AA">
        <w:rPr>
          <w:lang w:val="en-ZA"/>
        </w:rPr>
        <w:t>T</w:t>
      </w:r>
      <w:r w:rsidR="008A7FE8">
        <w:rPr>
          <w:lang w:val="en-ZA"/>
        </w:rPr>
        <w:t xml:space="preserve">he </w:t>
      </w:r>
      <w:r w:rsidR="00C1559A">
        <w:rPr>
          <w:lang w:val="en-ZA"/>
        </w:rPr>
        <w:t>1</w:t>
      </w:r>
      <w:r w:rsidR="00A53107">
        <w:rPr>
          <w:lang w:val="en-ZA"/>
        </w:rPr>
        <w:t xml:space="preserve">0 </w:t>
      </w:r>
      <w:r w:rsidR="00C1559A">
        <w:rPr>
          <w:lang w:val="en-ZA"/>
        </w:rPr>
        <w:t>000</w:t>
      </w:r>
      <w:r w:rsidR="00A53107">
        <w:rPr>
          <w:lang w:val="en-ZA"/>
        </w:rPr>
        <w:t xml:space="preserve">ha, </w:t>
      </w:r>
      <w:r w:rsidR="00C956AA">
        <w:rPr>
          <w:lang w:val="en-ZA"/>
        </w:rPr>
        <w:t xml:space="preserve">game </w:t>
      </w:r>
      <w:r w:rsidR="008A7FE8">
        <w:rPr>
          <w:lang w:val="en-ZA"/>
        </w:rPr>
        <w:t xml:space="preserve">reserve is host to a variety of </w:t>
      </w:r>
      <w:r w:rsidR="00C1559A">
        <w:rPr>
          <w:lang w:val="en-ZA"/>
        </w:rPr>
        <w:t xml:space="preserve">indigenous </w:t>
      </w:r>
      <w:r w:rsidR="008A7FE8">
        <w:rPr>
          <w:lang w:val="en-ZA"/>
        </w:rPr>
        <w:t>antelope species and bird life</w:t>
      </w:r>
      <w:r w:rsidR="00C956AA">
        <w:rPr>
          <w:lang w:val="en-ZA"/>
        </w:rPr>
        <w:t xml:space="preserve">. Game drives and hiking on foot are popular activities amongst others. </w:t>
      </w:r>
      <w:r w:rsidR="005A57FA">
        <w:rPr>
          <w:lang w:val="en-ZA"/>
        </w:rPr>
        <w:t>La Rochelle</w:t>
      </w:r>
      <w:r w:rsidR="00B5694D">
        <w:rPr>
          <w:lang w:val="en-ZA"/>
        </w:rPr>
        <w:t xml:space="preserve"> </w:t>
      </w:r>
      <w:r w:rsidR="00C956AA">
        <w:rPr>
          <w:lang w:val="en-ZA"/>
        </w:rPr>
        <w:t xml:space="preserve">fits in perfectly as a </w:t>
      </w:r>
      <w:r w:rsidR="00C1559A">
        <w:rPr>
          <w:lang w:val="en-ZA"/>
        </w:rPr>
        <w:t xml:space="preserve">one night or longer stay </w:t>
      </w:r>
      <w:r w:rsidR="00C956AA">
        <w:rPr>
          <w:lang w:val="en-ZA"/>
        </w:rPr>
        <w:t>destination</w:t>
      </w:r>
      <w:r w:rsidR="00B5694D">
        <w:rPr>
          <w:lang w:val="en-ZA"/>
        </w:rPr>
        <w:t xml:space="preserve"> </w:t>
      </w:r>
      <w:r w:rsidR="00E07BFB">
        <w:rPr>
          <w:lang w:val="en-ZA"/>
        </w:rPr>
        <w:t xml:space="preserve">with </w:t>
      </w:r>
      <w:r w:rsidR="00C956AA">
        <w:rPr>
          <w:lang w:val="en-ZA"/>
        </w:rPr>
        <w:t xml:space="preserve">a </w:t>
      </w:r>
      <w:r w:rsidR="00B5694D">
        <w:rPr>
          <w:lang w:val="en-ZA"/>
        </w:rPr>
        <w:t xml:space="preserve">focus on </w:t>
      </w:r>
      <w:r w:rsidR="005A57FA">
        <w:rPr>
          <w:lang w:val="en-ZA"/>
        </w:rPr>
        <w:t>optimum luxury</w:t>
      </w:r>
      <w:r>
        <w:rPr>
          <w:lang w:val="en-ZA"/>
        </w:rPr>
        <w:t>, personalised hosting</w:t>
      </w:r>
      <w:r w:rsidR="005A57FA">
        <w:rPr>
          <w:lang w:val="en-ZA"/>
        </w:rPr>
        <w:t xml:space="preserve"> and relaxation.</w:t>
      </w:r>
      <w:r w:rsidR="008F42BE">
        <w:rPr>
          <w:lang w:val="en-ZA"/>
        </w:rPr>
        <w:t xml:space="preserve"> </w:t>
      </w:r>
      <w:r>
        <w:rPr>
          <w:lang w:val="en-ZA"/>
        </w:rPr>
        <w:t xml:space="preserve">Its location and venue is </w:t>
      </w:r>
      <w:r w:rsidR="00F77E46">
        <w:rPr>
          <w:lang w:val="en-ZA"/>
        </w:rPr>
        <w:t xml:space="preserve">ideal </w:t>
      </w:r>
      <w:r>
        <w:rPr>
          <w:lang w:val="en-ZA"/>
        </w:rPr>
        <w:t xml:space="preserve">for intimate weddings, small functions and corporate </w:t>
      </w:r>
      <w:r w:rsidR="00F77E46">
        <w:rPr>
          <w:lang w:val="en-ZA"/>
        </w:rPr>
        <w:t xml:space="preserve">breakaways. </w:t>
      </w:r>
    </w:p>
    <w:p w:rsidR="00323490" w:rsidRDefault="00F77E46" w:rsidP="009814C7">
      <w:pPr>
        <w:spacing w:after="0" w:line="240" w:lineRule="auto"/>
        <w:rPr>
          <w:lang w:val="en-ZA"/>
        </w:rPr>
      </w:pPr>
      <w:proofErr w:type="spellStart"/>
      <w:r>
        <w:rPr>
          <w:lang w:val="en-ZA"/>
        </w:rPr>
        <w:t>Etosha</w:t>
      </w:r>
      <w:proofErr w:type="spellEnd"/>
      <w:r>
        <w:rPr>
          <w:lang w:val="en-ZA"/>
        </w:rPr>
        <w:t xml:space="preserve"> </w:t>
      </w:r>
      <w:r w:rsidR="00C1559A">
        <w:rPr>
          <w:lang w:val="en-ZA"/>
        </w:rPr>
        <w:t xml:space="preserve">National Park </w:t>
      </w:r>
      <w:r>
        <w:rPr>
          <w:lang w:val="en-ZA"/>
        </w:rPr>
        <w:t xml:space="preserve">can be reached on a more scenic route via the D3001 district road before reaching </w:t>
      </w:r>
      <w:proofErr w:type="spellStart"/>
      <w:r>
        <w:rPr>
          <w:lang w:val="en-ZA"/>
        </w:rPr>
        <w:t>Tsintsabis</w:t>
      </w:r>
      <w:proofErr w:type="spellEnd"/>
      <w:r>
        <w:rPr>
          <w:lang w:val="en-ZA"/>
        </w:rPr>
        <w:t>.</w:t>
      </w:r>
      <w:r w:rsidR="00C1559A">
        <w:rPr>
          <w:lang w:val="en-ZA"/>
        </w:rPr>
        <w:t xml:space="preserve"> </w:t>
      </w:r>
      <w:r w:rsidR="00D003B7" w:rsidRPr="00D003B7">
        <w:rPr>
          <w:lang w:val="en-ZA"/>
        </w:rPr>
        <w:t xml:space="preserve">Travelling further north is definitely an option for the intrepid </w:t>
      </w:r>
      <w:proofErr w:type="spellStart"/>
      <w:r w:rsidR="00D003B7" w:rsidRPr="00D003B7">
        <w:rPr>
          <w:lang w:val="en-ZA"/>
        </w:rPr>
        <w:t>traveler</w:t>
      </w:r>
      <w:proofErr w:type="spellEnd"/>
      <w:r w:rsidR="00D003B7" w:rsidRPr="00D003B7">
        <w:rPr>
          <w:lang w:val="en-ZA"/>
        </w:rPr>
        <w:t xml:space="preserve"> who wishes to explore the kaleidoscope of traditional villages and local culture.         </w:t>
      </w:r>
    </w:p>
    <w:p w:rsidR="00323490" w:rsidRDefault="00323490" w:rsidP="009814C7">
      <w:pPr>
        <w:spacing w:after="0" w:line="240" w:lineRule="auto"/>
        <w:rPr>
          <w:lang w:val="en-ZA"/>
        </w:rPr>
      </w:pPr>
    </w:p>
    <w:p w:rsidR="00294453" w:rsidRPr="00294453" w:rsidRDefault="00294453" w:rsidP="009814C7">
      <w:pPr>
        <w:spacing w:after="0" w:line="240" w:lineRule="auto"/>
        <w:rPr>
          <w:b/>
          <w:lang w:val="en-ZA"/>
        </w:rPr>
      </w:pPr>
      <w:r w:rsidRPr="00294453">
        <w:rPr>
          <w:b/>
          <w:lang w:val="en-ZA"/>
        </w:rPr>
        <w:t xml:space="preserve">Other Attractions </w:t>
      </w:r>
      <w:proofErr w:type="spellStart"/>
      <w:r w:rsidRPr="00294453">
        <w:rPr>
          <w:b/>
          <w:lang w:val="en-ZA"/>
        </w:rPr>
        <w:t>en</w:t>
      </w:r>
      <w:proofErr w:type="spellEnd"/>
      <w:r w:rsidRPr="00294453">
        <w:rPr>
          <w:b/>
          <w:lang w:val="en-ZA"/>
        </w:rPr>
        <w:t>-route</w:t>
      </w:r>
      <w:r>
        <w:rPr>
          <w:b/>
          <w:lang w:val="en-ZA"/>
        </w:rPr>
        <w:t xml:space="preserve">: </w:t>
      </w:r>
      <w:r w:rsidRPr="00294453">
        <w:rPr>
          <w:b/>
          <w:lang w:val="en-ZA"/>
        </w:rPr>
        <w:t xml:space="preserve"> </w:t>
      </w:r>
    </w:p>
    <w:p w:rsidR="00666220" w:rsidRDefault="0021194C" w:rsidP="009814C7">
      <w:pPr>
        <w:spacing w:after="0" w:line="240" w:lineRule="auto"/>
        <w:rPr>
          <w:lang w:val="en-ZA"/>
        </w:rPr>
      </w:pPr>
      <w:proofErr w:type="spellStart"/>
      <w:r w:rsidRPr="0021194C">
        <w:rPr>
          <w:lang w:val="en-ZA"/>
        </w:rPr>
        <w:t>Etosha</w:t>
      </w:r>
      <w:proofErr w:type="spellEnd"/>
      <w:r w:rsidRPr="0021194C">
        <w:rPr>
          <w:lang w:val="en-ZA"/>
        </w:rPr>
        <w:t xml:space="preserve"> National Park, </w:t>
      </w:r>
      <w:proofErr w:type="spellStart"/>
      <w:r w:rsidRPr="0021194C">
        <w:rPr>
          <w:lang w:val="en-ZA"/>
        </w:rPr>
        <w:t>Oshikoto</w:t>
      </w:r>
      <w:proofErr w:type="spellEnd"/>
      <w:r w:rsidRPr="0021194C">
        <w:rPr>
          <w:lang w:val="en-ZA"/>
        </w:rPr>
        <w:t xml:space="preserve"> and </w:t>
      </w:r>
      <w:r w:rsidR="00323490">
        <w:rPr>
          <w:lang w:val="en-ZA"/>
        </w:rPr>
        <w:t xml:space="preserve">lake </w:t>
      </w:r>
      <w:proofErr w:type="spellStart"/>
      <w:r w:rsidRPr="0021194C">
        <w:rPr>
          <w:lang w:val="en-ZA"/>
        </w:rPr>
        <w:t>Guinas</w:t>
      </w:r>
      <w:proofErr w:type="spellEnd"/>
      <w:r w:rsidRPr="0021194C">
        <w:rPr>
          <w:lang w:val="en-ZA"/>
        </w:rPr>
        <w:t xml:space="preserve"> are </w:t>
      </w:r>
      <w:r w:rsidR="008A7FE8">
        <w:rPr>
          <w:lang w:val="en-ZA"/>
        </w:rPr>
        <w:t xml:space="preserve">easy to reach </w:t>
      </w:r>
      <w:r w:rsidR="00323490">
        <w:rPr>
          <w:lang w:val="en-ZA"/>
        </w:rPr>
        <w:t xml:space="preserve">within a day`s travel. </w:t>
      </w:r>
      <w:r w:rsidR="008A7FE8">
        <w:rPr>
          <w:lang w:val="en-ZA"/>
        </w:rPr>
        <w:t xml:space="preserve"> </w:t>
      </w:r>
      <w:r w:rsidRPr="0021194C">
        <w:rPr>
          <w:lang w:val="en-ZA"/>
        </w:rPr>
        <w:t xml:space="preserve">   </w:t>
      </w:r>
    </w:p>
    <w:p w:rsidR="0086282B" w:rsidRDefault="00BD5BA7" w:rsidP="009814C7">
      <w:pPr>
        <w:spacing w:after="0" w:line="240" w:lineRule="auto"/>
        <w:rPr>
          <w:lang w:val="en-ZA"/>
        </w:rPr>
      </w:pPr>
      <w:r>
        <w:rPr>
          <w:lang w:val="en-ZA"/>
        </w:rPr>
        <w:t xml:space="preserve">Between </w:t>
      </w:r>
      <w:proofErr w:type="spellStart"/>
      <w:r>
        <w:rPr>
          <w:lang w:val="en-ZA"/>
        </w:rPr>
        <w:t>Tsumeb</w:t>
      </w:r>
      <w:proofErr w:type="spellEnd"/>
      <w:r>
        <w:rPr>
          <w:lang w:val="en-ZA"/>
        </w:rPr>
        <w:t xml:space="preserve"> and </w:t>
      </w:r>
      <w:proofErr w:type="spellStart"/>
      <w:r>
        <w:rPr>
          <w:lang w:val="en-ZA"/>
        </w:rPr>
        <w:t>Grootfontein</w:t>
      </w:r>
      <w:proofErr w:type="spellEnd"/>
      <w:r>
        <w:rPr>
          <w:lang w:val="en-ZA"/>
        </w:rPr>
        <w:t xml:space="preserve"> is the </w:t>
      </w:r>
      <w:proofErr w:type="spellStart"/>
      <w:r w:rsidR="0021194C">
        <w:rPr>
          <w:lang w:val="en-ZA"/>
        </w:rPr>
        <w:t>Hoba</w:t>
      </w:r>
      <w:proofErr w:type="spellEnd"/>
      <w:r w:rsidR="0021194C">
        <w:rPr>
          <w:lang w:val="en-ZA"/>
        </w:rPr>
        <w:t xml:space="preserve"> m</w:t>
      </w:r>
      <w:r>
        <w:rPr>
          <w:lang w:val="en-ZA"/>
        </w:rPr>
        <w:t>eteorite</w:t>
      </w:r>
      <w:r w:rsidR="0021194C">
        <w:rPr>
          <w:lang w:val="en-ZA"/>
        </w:rPr>
        <w:t xml:space="preserve">. </w:t>
      </w:r>
      <w:r w:rsidR="00323490">
        <w:rPr>
          <w:lang w:val="en-ZA"/>
        </w:rPr>
        <w:t>It</w:t>
      </w:r>
      <w:r w:rsidR="00357F00">
        <w:rPr>
          <w:lang w:val="en-ZA"/>
        </w:rPr>
        <w:t>`s</w:t>
      </w:r>
      <w:r w:rsidR="00323490">
        <w:rPr>
          <w:lang w:val="en-ZA"/>
        </w:rPr>
        <w:t xml:space="preserve"> the world</w:t>
      </w:r>
      <w:r w:rsidR="007634F2">
        <w:rPr>
          <w:lang w:val="en-ZA"/>
        </w:rPr>
        <w:t>`</w:t>
      </w:r>
      <w:r w:rsidR="00323490">
        <w:rPr>
          <w:lang w:val="en-ZA"/>
        </w:rPr>
        <w:t xml:space="preserve">s largest </w:t>
      </w:r>
      <w:r w:rsidR="008A7FE8">
        <w:rPr>
          <w:lang w:val="en-ZA"/>
        </w:rPr>
        <w:t>meteorite</w:t>
      </w:r>
      <w:r w:rsidR="00323490">
        <w:rPr>
          <w:lang w:val="en-ZA"/>
        </w:rPr>
        <w:t xml:space="preserve"> and still </w:t>
      </w:r>
      <w:r w:rsidR="008F42BE">
        <w:rPr>
          <w:lang w:val="en-ZA"/>
        </w:rPr>
        <w:t>visible</w:t>
      </w:r>
      <w:r w:rsidR="00323490">
        <w:rPr>
          <w:lang w:val="en-ZA"/>
        </w:rPr>
        <w:t xml:space="preserve"> were it hit the ground </w:t>
      </w:r>
      <w:r w:rsidR="008F42BE">
        <w:rPr>
          <w:lang w:val="en-ZA"/>
        </w:rPr>
        <w:t>approximately 80 thousand years ago.</w:t>
      </w:r>
      <w:r w:rsidR="00323490">
        <w:rPr>
          <w:lang w:val="en-ZA"/>
        </w:rPr>
        <w:t xml:space="preserve"> </w:t>
      </w:r>
    </w:p>
    <w:p w:rsidR="008F42BE" w:rsidRDefault="008F42BE" w:rsidP="009814C7">
      <w:pPr>
        <w:spacing w:after="0" w:line="240" w:lineRule="auto"/>
        <w:rPr>
          <w:lang w:val="en-ZA"/>
        </w:rPr>
      </w:pPr>
    </w:p>
    <w:p w:rsidR="008F42BE" w:rsidRDefault="008F42BE" w:rsidP="009814C7">
      <w:pPr>
        <w:spacing w:after="0" w:line="240" w:lineRule="auto"/>
        <w:rPr>
          <w:lang w:val="en-ZA"/>
        </w:rPr>
      </w:pPr>
    </w:p>
    <w:p w:rsidR="001B5F78" w:rsidRPr="00E61892" w:rsidRDefault="001B5F78" w:rsidP="00385577">
      <w:pPr>
        <w:spacing w:after="0" w:line="240" w:lineRule="auto"/>
        <w:rPr>
          <w:b/>
          <w:u w:val="single"/>
          <w:lang w:val="en-ZA"/>
        </w:rPr>
      </w:pPr>
      <w:r w:rsidRPr="00E61892">
        <w:rPr>
          <w:b/>
          <w:u w:val="single"/>
          <w:lang w:val="en-ZA"/>
        </w:rPr>
        <w:t xml:space="preserve">Accommodation Configuration:  </w:t>
      </w:r>
    </w:p>
    <w:p w:rsidR="00A33E21" w:rsidRPr="00A33E21" w:rsidRDefault="00A33E21" w:rsidP="00A33E21">
      <w:pPr>
        <w:spacing w:after="0" w:line="240" w:lineRule="auto"/>
        <w:rPr>
          <w:b/>
        </w:rPr>
      </w:pPr>
      <w:r w:rsidRPr="00A33E21">
        <w:rPr>
          <w:b/>
        </w:rPr>
        <w:t xml:space="preserve">Luxury </w:t>
      </w:r>
      <w:r w:rsidR="00C33AA2">
        <w:rPr>
          <w:b/>
        </w:rPr>
        <w:t>thatched c</w:t>
      </w:r>
      <w:r w:rsidRPr="00A33E21">
        <w:rPr>
          <w:b/>
        </w:rPr>
        <w:t>halets</w:t>
      </w:r>
      <w:r w:rsidR="007634F2">
        <w:rPr>
          <w:b/>
        </w:rPr>
        <w:t xml:space="preserve"> </w:t>
      </w:r>
      <w:r w:rsidR="00C33AA2">
        <w:rPr>
          <w:b/>
        </w:rPr>
        <w:t xml:space="preserve">each with </w:t>
      </w:r>
      <w:r w:rsidR="00C33AA2" w:rsidRPr="00C33AA2">
        <w:rPr>
          <w:b/>
        </w:rPr>
        <w:t xml:space="preserve">adjoining deck overlooks the gorgeous landscape </w:t>
      </w:r>
      <w:r w:rsidRPr="00A33E21">
        <w:rPr>
          <w:b/>
        </w:rPr>
        <w:t>(</w:t>
      </w:r>
      <w:r w:rsidR="007634F2">
        <w:rPr>
          <w:b/>
        </w:rPr>
        <w:t xml:space="preserve">Inclusive of </w:t>
      </w:r>
      <w:r w:rsidRPr="00A33E21">
        <w:rPr>
          <w:b/>
        </w:rPr>
        <w:t>Air-Con, DSTV, MiniBar</w:t>
      </w:r>
      <w:r w:rsidR="00C33AA2">
        <w:rPr>
          <w:b/>
        </w:rPr>
        <w:t xml:space="preserve"> &amp; </w:t>
      </w:r>
      <w:r w:rsidRPr="00A33E21">
        <w:rPr>
          <w:b/>
        </w:rPr>
        <w:t xml:space="preserve">Bathroom amenities) </w:t>
      </w:r>
    </w:p>
    <w:p w:rsidR="00A33E21" w:rsidRDefault="00A33E21" w:rsidP="00A33E21">
      <w:pPr>
        <w:spacing w:after="0" w:line="240" w:lineRule="auto"/>
      </w:pPr>
      <w:r>
        <w:t>6 Double Rooms</w:t>
      </w:r>
      <w:r>
        <w:tab/>
      </w:r>
    </w:p>
    <w:p w:rsidR="00A33E21" w:rsidRDefault="00A33E21" w:rsidP="00A33E21">
      <w:pPr>
        <w:spacing w:after="0" w:line="240" w:lineRule="auto"/>
      </w:pPr>
      <w:r>
        <w:t>2 Single Rooms</w:t>
      </w:r>
      <w:r>
        <w:tab/>
      </w:r>
    </w:p>
    <w:p w:rsidR="00DC6396" w:rsidRDefault="00DC6396" w:rsidP="00A33E21">
      <w:pPr>
        <w:spacing w:after="0" w:line="240" w:lineRule="auto"/>
      </w:pPr>
      <w:r w:rsidRPr="00DC6396">
        <w:t>Family Room 1 - with 1 Dbl bed &amp; 1 Single bed</w:t>
      </w:r>
    </w:p>
    <w:p w:rsidR="00A33E21" w:rsidRDefault="00DC6396" w:rsidP="00A33E21">
      <w:pPr>
        <w:spacing w:after="0" w:line="240" w:lineRule="auto"/>
      </w:pPr>
      <w:r w:rsidRPr="00DC6396">
        <w:t>Family Room 2 - with 1 Dbl bed &amp; 2 Single bed</w:t>
      </w:r>
      <w:r w:rsidR="00A33E21">
        <w:tab/>
      </w:r>
    </w:p>
    <w:p w:rsidR="00A33E21" w:rsidRDefault="00A33E21" w:rsidP="00A33E21">
      <w:pPr>
        <w:spacing w:after="0" w:line="240" w:lineRule="auto"/>
      </w:pPr>
      <w:r>
        <w:tab/>
      </w:r>
    </w:p>
    <w:p w:rsidR="00122383" w:rsidRPr="00FA0973" w:rsidRDefault="00A33E21" w:rsidP="00A33E21">
      <w:pPr>
        <w:spacing w:after="0" w:line="240" w:lineRule="auto"/>
        <w:rPr>
          <w:b/>
          <w:u w:val="single"/>
        </w:rPr>
      </w:pPr>
      <w:r w:rsidRPr="00FA0973">
        <w:rPr>
          <w:b/>
          <w:u w:val="single"/>
        </w:rPr>
        <w:t>Private Villa - (</w:t>
      </w:r>
      <w:r w:rsidR="007634F2">
        <w:rPr>
          <w:b/>
          <w:u w:val="single"/>
        </w:rPr>
        <w:t xml:space="preserve">Inclusive of </w:t>
      </w:r>
      <w:r w:rsidRPr="00FA0973">
        <w:rPr>
          <w:b/>
          <w:u w:val="single"/>
        </w:rPr>
        <w:t>all meals &amp; selected drinks &amp; one Game drive)</w:t>
      </w:r>
    </w:p>
    <w:p w:rsidR="00A33E21" w:rsidRPr="00122383" w:rsidRDefault="00122383" w:rsidP="00A33E21">
      <w:pPr>
        <w:spacing w:after="0" w:line="240" w:lineRule="auto"/>
        <w:rPr>
          <w:b/>
        </w:rPr>
      </w:pPr>
      <w:r w:rsidRPr="00122383">
        <w:rPr>
          <w:b/>
        </w:rPr>
        <w:t xml:space="preserve">The Villa is sold at an exclusive rate per night for exclusive use   </w:t>
      </w:r>
      <w:r w:rsidR="00A33E21" w:rsidRPr="00122383">
        <w:rPr>
          <w:b/>
        </w:rPr>
        <w:tab/>
      </w:r>
    </w:p>
    <w:p w:rsidR="00DB3491" w:rsidRDefault="00122383" w:rsidP="00A33E21">
      <w:pPr>
        <w:spacing w:after="0" w:line="240" w:lineRule="auto"/>
      </w:pPr>
      <w:r>
        <w:t xml:space="preserve">Three </w:t>
      </w:r>
      <w:r w:rsidR="00B97BD0">
        <w:t xml:space="preserve">Queen </w:t>
      </w:r>
      <w:r w:rsidRPr="00122383">
        <w:t>size Dbl Rooms</w:t>
      </w:r>
      <w:r>
        <w:t xml:space="preserve"> (Two </w:t>
      </w:r>
      <w:r w:rsidR="00A33E21">
        <w:t xml:space="preserve">of the double rooms each have an inter-leading room with </w:t>
      </w:r>
      <w:r>
        <w:t xml:space="preserve">two </w:t>
      </w:r>
      <w:r w:rsidR="00A33E21">
        <w:t>single beds</w:t>
      </w:r>
      <w:r>
        <w:t>, ideal for children or frien</w:t>
      </w:r>
      <w:r w:rsidR="00DC6396">
        <w:t>d</w:t>
      </w:r>
      <w:r>
        <w:t>s sharing)</w:t>
      </w:r>
      <w:r w:rsidR="00DB3491">
        <w:t xml:space="preserve"> </w:t>
      </w:r>
    </w:p>
    <w:p w:rsidR="00122383" w:rsidRPr="00DB3491" w:rsidRDefault="00DB3491" w:rsidP="00DB3491">
      <w:pPr>
        <w:spacing w:after="0" w:line="240" w:lineRule="auto"/>
        <w:jc w:val="center"/>
        <w:rPr>
          <w:b/>
          <w:i/>
        </w:rPr>
      </w:pPr>
      <w:r w:rsidRPr="00DB3491">
        <w:rPr>
          <w:b/>
          <w:i/>
        </w:rPr>
        <w:t>*For more info on the Villa – request separate description and images*</w:t>
      </w:r>
    </w:p>
    <w:p w:rsidR="00A33E21" w:rsidRDefault="00A33E21" w:rsidP="00A33E21">
      <w:pPr>
        <w:spacing w:after="0" w:line="240" w:lineRule="auto"/>
      </w:pPr>
      <w:r>
        <w:tab/>
      </w:r>
    </w:p>
    <w:p w:rsidR="00A33E21" w:rsidRDefault="00A33E21" w:rsidP="00385577">
      <w:pPr>
        <w:spacing w:after="0" w:line="240" w:lineRule="auto"/>
        <w:rPr>
          <w:b/>
          <w:u w:val="single"/>
          <w:lang w:val="en-ZA"/>
        </w:rPr>
      </w:pPr>
    </w:p>
    <w:p w:rsidR="000E05A3" w:rsidRDefault="000E05A3" w:rsidP="00385577">
      <w:pPr>
        <w:spacing w:after="0" w:line="240" w:lineRule="auto"/>
        <w:rPr>
          <w:b/>
          <w:u w:val="single"/>
          <w:lang w:val="en-ZA"/>
        </w:rPr>
      </w:pPr>
    </w:p>
    <w:p w:rsidR="000E05A3" w:rsidRDefault="000E05A3" w:rsidP="00385577">
      <w:pPr>
        <w:spacing w:after="0" w:line="240" w:lineRule="auto"/>
        <w:rPr>
          <w:b/>
          <w:u w:val="single"/>
          <w:lang w:val="en-ZA"/>
        </w:rPr>
      </w:pPr>
    </w:p>
    <w:p w:rsidR="000E05A3" w:rsidRDefault="000E05A3" w:rsidP="00385577">
      <w:pPr>
        <w:spacing w:after="0" w:line="240" w:lineRule="auto"/>
        <w:rPr>
          <w:b/>
          <w:u w:val="single"/>
          <w:lang w:val="en-ZA"/>
        </w:rPr>
      </w:pPr>
    </w:p>
    <w:p w:rsidR="000E05A3" w:rsidRDefault="000E05A3" w:rsidP="00385577">
      <w:pPr>
        <w:spacing w:after="0" w:line="240" w:lineRule="auto"/>
        <w:rPr>
          <w:b/>
          <w:u w:val="single"/>
          <w:lang w:val="en-ZA"/>
        </w:rPr>
      </w:pPr>
    </w:p>
    <w:p w:rsidR="000E05A3" w:rsidRDefault="000E05A3" w:rsidP="00385577">
      <w:pPr>
        <w:spacing w:after="0" w:line="240" w:lineRule="auto"/>
        <w:rPr>
          <w:b/>
          <w:u w:val="single"/>
          <w:lang w:val="en-ZA"/>
        </w:rPr>
      </w:pPr>
    </w:p>
    <w:p w:rsidR="000E05A3" w:rsidRDefault="000E05A3" w:rsidP="00385577">
      <w:pPr>
        <w:spacing w:after="0" w:line="240" w:lineRule="auto"/>
        <w:rPr>
          <w:b/>
          <w:u w:val="single"/>
          <w:lang w:val="en-ZA"/>
        </w:rPr>
      </w:pPr>
    </w:p>
    <w:p w:rsidR="000E05A3" w:rsidRDefault="000E05A3" w:rsidP="00385577">
      <w:pPr>
        <w:spacing w:after="0" w:line="240" w:lineRule="auto"/>
        <w:rPr>
          <w:b/>
          <w:u w:val="single"/>
          <w:lang w:val="en-ZA"/>
        </w:rPr>
      </w:pPr>
    </w:p>
    <w:p w:rsidR="000E05A3" w:rsidRDefault="000E05A3" w:rsidP="00385577">
      <w:pPr>
        <w:spacing w:after="0" w:line="240" w:lineRule="auto"/>
        <w:rPr>
          <w:b/>
          <w:u w:val="single"/>
          <w:lang w:val="en-ZA"/>
        </w:rPr>
      </w:pPr>
    </w:p>
    <w:p w:rsidR="000E05A3" w:rsidRDefault="000E05A3" w:rsidP="00385577">
      <w:pPr>
        <w:spacing w:after="0" w:line="240" w:lineRule="auto"/>
        <w:rPr>
          <w:b/>
          <w:u w:val="single"/>
          <w:lang w:val="en-ZA"/>
        </w:rPr>
      </w:pPr>
    </w:p>
    <w:p w:rsidR="000E05A3" w:rsidRDefault="000E05A3" w:rsidP="00385577">
      <w:pPr>
        <w:spacing w:after="0" w:line="240" w:lineRule="auto"/>
        <w:rPr>
          <w:b/>
          <w:u w:val="single"/>
          <w:lang w:val="en-ZA"/>
        </w:rPr>
      </w:pPr>
    </w:p>
    <w:p w:rsidR="001B5F78" w:rsidRPr="00316DDF" w:rsidRDefault="001B5F78" w:rsidP="00385577">
      <w:pPr>
        <w:spacing w:after="0" w:line="240" w:lineRule="auto"/>
        <w:rPr>
          <w:b/>
          <w:u w:val="single"/>
          <w:lang w:val="en-ZA"/>
        </w:rPr>
      </w:pPr>
      <w:r w:rsidRPr="00316DDF">
        <w:rPr>
          <w:b/>
          <w:u w:val="single"/>
          <w:lang w:val="en-ZA"/>
        </w:rPr>
        <w:t>Facilities and Services:</w:t>
      </w:r>
    </w:p>
    <w:p w:rsidR="001B5F78" w:rsidRPr="00DB3491" w:rsidRDefault="001B5F78" w:rsidP="000424D2">
      <w:pPr>
        <w:pStyle w:val="ListParagraph"/>
        <w:numPr>
          <w:ilvl w:val="0"/>
          <w:numId w:val="11"/>
        </w:numPr>
        <w:spacing w:after="0"/>
        <w:rPr>
          <w:lang w:val="en-ZA"/>
        </w:rPr>
      </w:pPr>
      <w:r w:rsidRPr="00DB3491">
        <w:rPr>
          <w:lang w:val="en-ZA"/>
        </w:rPr>
        <w:t>Check in from 1</w:t>
      </w:r>
      <w:r w:rsidR="00FA0973" w:rsidRPr="00DB3491">
        <w:rPr>
          <w:lang w:val="en-ZA"/>
        </w:rPr>
        <w:t>4</w:t>
      </w:r>
      <w:r w:rsidRPr="00DB3491">
        <w:rPr>
          <w:lang w:val="en-ZA"/>
        </w:rPr>
        <w:t>h00 / Check out at 10h00</w:t>
      </w:r>
    </w:p>
    <w:p w:rsidR="00736A8B" w:rsidRPr="00DB3491" w:rsidRDefault="00736A8B" w:rsidP="000424D2">
      <w:pPr>
        <w:pStyle w:val="ListParagraph"/>
        <w:numPr>
          <w:ilvl w:val="0"/>
          <w:numId w:val="11"/>
        </w:numPr>
        <w:spacing w:after="0"/>
        <w:rPr>
          <w:lang w:val="en-ZA"/>
        </w:rPr>
      </w:pPr>
      <w:r w:rsidRPr="00DB3491">
        <w:rPr>
          <w:lang w:val="en-ZA"/>
        </w:rPr>
        <w:t xml:space="preserve">Airfield next to the lodge (Prior landing </w:t>
      </w:r>
      <w:r w:rsidR="000E05A3" w:rsidRPr="00DB3491">
        <w:rPr>
          <w:lang w:val="en-ZA"/>
        </w:rPr>
        <w:t>arrangements are required</w:t>
      </w:r>
      <w:r w:rsidRPr="00DB3491">
        <w:rPr>
          <w:lang w:val="en-ZA"/>
        </w:rPr>
        <w:t xml:space="preserve">) </w:t>
      </w:r>
    </w:p>
    <w:p w:rsidR="001B5F78" w:rsidRPr="00DB3491" w:rsidRDefault="001B5F78" w:rsidP="000424D2">
      <w:pPr>
        <w:pStyle w:val="ListParagraph"/>
        <w:numPr>
          <w:ilvl w:val="0"/>
          <w:numId w:val="11"/>
        </w:numPr>
        <w:spacing w:after="0"/>
        <w:rPr>
          <w:lang w:val="en-ZA"/>
        </w:rPr>
      </w:pPr>
      <w:r w:rsidRPr="00DB3491">
        <w:rPr>
          <w:lang w:val="en-ZA"/>
        </w:rPr>
        <w:t xml:space="preserve">Credit card facilities </w:t>
      </w:r>
      <w:r w:rsidR="00FA0973" w:rsidRPr="00DB3491">
        <w:rPr>
          <w:lang w:val="en-ZA"/>
        </w:rPr>
        <w:t xml:space="preserve">- </w:t>
      </w:r>
      <w:r w:rsidRPr="00DB3491">
        <w:rPr>
          <w:lang w:val="en-ZA"/>
        </w:rPr>
        <w:t>Master &amp; Vista Cards</w:t>
      </w:r>
    </w:p>
    <w:p w:rsidR="00DB3491" w:rsidRDefault="00A12C79" w:rsidP="000424D2">
      <w:pPr>
        <w:pStyle w:val="ListParagraph"/>
        <w:numPr>
          <w:ilvl w:val="0"/>
          <w:numId w:val="11"/>
        </w:numPr>
        <w:spacing w:after="0"/>
        <w:rPr>
          <w:lang w:val="en-ZA"/>
        </w:rPr>
      </w:pPr>
      <w:r w:rsidRPr="00DB3491">
        <w:rPr>
          <w:lang w:val="en-ZA"/>
        </w:rPr>
        <w:t>WIFI available</w:t>
      </w:r>
    </w:p>
    <w:p w:rsidR="00A12FB8" w:rsidRDefault="00A12FB8" w:rsidP="000424D2">
      <w:pPr>
        <w:pStyle w:val="ListParagraph"/>
        <w:numPr>
          <w:ilvl w:val="0"/>
          <w:numId w:val="11"/>
        </w:numPr>
        <w:spacing w:after="0"/>
        <w:rPr>
          <w:lang w:val="en-ZA"/>
        </w:rPr>
      </w:pPr>
      <w:r>
        <w:rPr>
          <w:lang w:val="en-ZA"/>
        </w:rPr>
        <w:t xml:space="preserve">All rooms have safes </w:t>
      </w:r>
    </w:p>
    <w:p w:rsidR="00A12C79" w:rsidRPr="00DB3491" w:rsidRDefault="00DB3491" w:rsidP="000424D2">
      <w:pPr>
        <w:pStyle w:val="ListParagraph"/>
        <w:numPr>
          <w:ilvl w:val="0"/>
          <w:numId w:val="11"/>
        </w:numPr>
        <w:spacing w:after="0"/>
        <w:rPr>
          <w:lang w:val="en-ZA"/>
        </w:rPr>
      </w:pPr>
      <w:r>
        <w:rPr>
          <w:lang w:val="en-ZA"/>
        </w:rPr>
        <w:t xml:space="preserve">Cell phone reception and </w:t>
      </w:r>
      <w:proofErr w:type="gramStart"/>
      <w:r>
        <w:rPr>
          <w:lang w:val="en-ZA"/>
        </w:rPr>
        <w:t>24 hour</w:t>
      </w:r>
      <w:proofErr w:type="gramEnd"/>
      <w:r>
        <w:rPr>
          <w:lang w:val="en-ZA"/>
        </w:rPr>
        <w:t xml:space="preserve"> electricity</w:t>
      </w:r>
      <w:r w:rsidR="00A12C79" w:rsidRPr="00DB3491">
        <w:rPr>
          <w:lang w:val="en-ZA"/>
        </w:rPr>
        <w:t xml:space="preserve"> </w:t>
      </w:r>
    </w:p>
    <w:p w:rsidR="001B5F78" w:rsidRPr="00DB3491" w:rsidRDefault="00A12C79" w:rsidP="000424D2">
      <w:pPr>
        <w:pStyle w:val="ListParagraph"/>
        <w:numPr>
          <w:ilvl w:val="0"/>
          <w:numId w:val="11"/>
        </w:numPr>
        <w:spacing w:after="0" w:line="240" w:lineRule="auto"/>
        <w:rPr>
          <w:lang w:val="en-ZA"/>
        </w:rPr>
      </w:pPr>
      <w:r w:rsidRPr="00DB3491">
        <w:rPr>
          <w:lang w:val="en-ZA"/>
        </w:rPr>
        <w:t>S</w:t>
      </w:r>
      <w:r w:rsidR="001B5F78" w:rsidRPr="00DB3491">
        <w:rPr>
          <w:lang w:val="en-ZA"/>
        </w:rPr>
        <w:t>ecure parking</w:t>
      </w:r>
      <w:r w:rsidRPr="00DB3491">
        <w:rPr>
          <w:lang w:val="en-ZA"/>
        </w:rPr>
        <w:t xml:space="preserve"> (Free)</w:t>
      </w:r>
      <w:r w:rsidR="001B5F78" w:rsidRPr="00DB3491">
        <w:rPr>
          <w:lang w:val="en-ZA"/>
        </w:rPr>
        <w:t xml:space="preserve"> </w:t>
      </w:r>
    </w:p>
    <w:p w:rsidR="001B5F78" w:rsidRDefault="00AE07D6" w:rsidP="000424D2">
      <w:pPr>
        <w:pStyle w:val="ListParagraph"/>
        <w:numPr>
          <w:ilvl w:val="0"/>
          <w:numId w:val="11"/>
        </w:numPr>
        <w:spacing w:after="0" w:line="240" w:lineRule="auto"/>
        <w:rPr>
          <w:lang w:val="en-ZA"/>
        </w:rPr>
      </w:pPr>
      <w:r w:rsidRPr="00DB3491">
        <w:rPr>
          <w:lang w:val="en-ZA"/>
        </w:rPr>
        <w:t>Mini Bar</w:t>
      </w:r>
      <w:r w:rsidR="000E05A3" w:rsidRPr="00DB3491">
        <w:rPr>
          <w:lang w:val="en-ZA"/>
        </w:rPr>
        <w:t xml:space="preserve"> in rooms</w:t>
      </w:r>
    </w:p>
    <w:p w:rsidR="00251869" w:rsidRPr="00DB3491" w:rsidRDefault="00251869" w:rsidP="000424D2">
      <w:pPr>
        <w:pStyle w:val="ListParagraph"/>
        <w:numPr>
          <w:ilvl w:val="0"/>
          <w:numId w:val="11"/>
        </w:numPr>
        <w:spacing w:after="0" w:line="240" w:lineRule="auto"/>
        <w:rPr>
          <w:lang w:val="en-ZA"/>
        </w:rPr>
      </w:pPr>
      <w:r>
        <w:rPr>
          <w:lang w:val="en-ZA"/>
        </w:rPr>
        <w:t xml:space="preserve">Small Gym  </w:t>
      </w:r>
    </w:p>
    <w:p w:rsidR="00AE07D6" w:rsidRPr="00DB3491" w:rsidRDefault="00AE07D6" w:rsidP="008F0F93">
      <w:pPr>
        <w:pStyle w:val="ListParagraph"/>
        <w:numPr>
          <w:ilvl w:val="0"/>
          <w:numId w:val="11"/>
        </w:numPr>
        <w:spacing w:after="0" w:line="240" w:lineRule="auto"/>
        <w:rPr>
          <w:lang w:val="en-ZA"/>
        </w:rPr>
      </w:pPr>
      <w:r w:rsidRPr="00DB3491">
        <w:rPr>
          <w:lang w:val="en-ZA"/>
        </w:rPr>
        <w:t xml:space="preserve">DSTV with a selection of channels </w:t>
      </w:r>
    </w:p>
    <w:p w:rsidR="00AE07D6" w:rsidRPr="00DB3491" w:rsidRDefault="00AE07D6" w:rsidP="000424D2">
      <w:pPr>
        <w:pStyle w:val="ListParagraph"/>
        <w:numPr>
          <w:ilvl w:val="0"/>
          <w:numId w:val="11"/>
        </w:numPr>
        <w:spacing w:after="0" w:line="240" w:lineRule="auto"/>
        <w:rPr>
          <w:lang w:val="en-ZA"/>
        </w:rPr>
      </w:pPr>
      <w:r w:rsidRPr="00DB3491">
        <w:rPr>
          <w:lang w:val="en-ZA"/>
        </w:rPr>
        <w:t xml:space="preserve">Rooms and Conference facilities are air conditioned  </w:t>
      </w:r>
    </w:p>
    <w:p w:rsidR="001B5F78" w:rsidRPr="00DB3491" w:rsidRDefault="001B5F78" w:rsidP="000424D2">
      <w:pPr>
        <w:pStyle w:val="ListParagraph"/>
        <w:numPr>
          <w:ilvl w:val="0"/>
          <w:numId w:val="11"/>
        </w:numPr>
        <w:spacing w:after="0"/>
        <w:rPr>
          <w:lang w:val="en-ZA"/>
        </w:rPr>
      </w:pPr>
      <w:r w:rsidRPr="00DB3491">
        <w:rPr>
          <w:lang w:val="en-ZA"/>
        </w:rPr>
        <w:t xml:space="preserve">Guests with special dietary requirements </w:t>
      </w:r>
      <w:r w:rsidR="00AE07D6" w:rsidRPr="00DB3491">
        <w:rPr>
          <w:lang w:val="en-ZA"/>
        </w:rPr>
        <w:t xml:space="preserve">are </w:t>
      </w:r>
      <w:r w:rsidRPr="00DB3491">
        <w:rPr>
          <w:lang w:val="en-ZA"/>
        </w:rPr>
        <w:t>catered for</w:t>
      </w:r>
    </w:p>
    <w:p w:rsidR="001B5F78" w:rsidRPr="00DB3491" w:rsidRDefault="000E05A3" w:rsidP="000424D2">
      <w:pPr>
        <w:pStyle w:val="ListParagraph"/>
        <w:numPr>
          <w:ilvl w:val="0"/>
          <w:numId w:val="11"/>
        </w:numPr>
        <w:spacing w:after="0" w:line="240" w:lineRule="auto"/>
        <w:rPr>
          <w:lang w:val="en-ZA"/>
        </w:rPr>
      </w:pPr>
      <w:r w:rsidRPr="00DB3491">
        <w:rPr>
          <w:lang w:val="en-ZA"/>
        </w:rPr>
        <w:t xml:space="preserve">Game drives, sundowner drives and hiking on foot can be arranged. Games for children are also available </w:t>
      </w:r>
      <w:r w:rsidR="00A12C79" w:rsidRPr="00DB3491">
        <w:rPr>
          <w:lang w:val="en-ZA"/>
        </w:rPr>
        <w:t xml:space="preserve"> </w:t>
      </w:r>
    </w:p>
    <w:p w:rsidR="006D78A5" w:rsidRPr="00DB3491" w:rsidRDefault="001B5F78" w:rsidP="008F0F93">
      <w:pPr>
        <w:pStyle w:val="ListParagraph"/>
        <w:numPr>
          <w:ilvl w:val="0"/>
          <w:numId w:val="11"/>
        </w:numPr>
        <w:spacing w:after="0" w:line="240" w:lineRule="auto"/>
        <w:rPr>
          <w:b/>
          <w:u w:val="single"/>
          <w:lang w:val="en-ZA"/>
        </w:rPr>
      </w:pPr>
      <w:r w:rsidRPr="00DB3491">
        <w:rPr>
          <w:lang w:val="en-ZA"/>
        </w:rPr>
        <w:t xml:space="preserve">Conferencing </w:t>
      </w:r>
      <w:r w:rsidR="00C122CA" w:rsidRPr="00DB3491">
        <w:rPr>
          <w:lang w:val="en-ZA"/>
        </w:rPr>
        <w:t>facilities</w:t>
      </w:r>
      <w:r w:rsidR="00DB3491" w:rsidRPr="00DB3491">
        <w:rPr>
          <w:lang w:val="en-ZA"/>
        </w:rPr>
        <w:t xml:space="preserve"> available     </w:t>
      </w:r>
    </w:p>
    <w:p w:rsidR="001B5F78" w:rsidRPr="00DB3491" w:rsidRDefault="001B5F78" w:rsidP="00385577">
      <w:pPr>
        <w:spacing w:after="0" w:line="240" w:lineRule="auto"/>
        <w:rPr>
          <w:b/>
          <w:u w:val="single"/>
          <w:lang w:val="en-ZA"/>
        </w:rPr>
      </w:pPr>
    </w:p>
    <w:p w:rsidR="00C30248" w:rsidRDefault="00C30248" w:rsidP="00385577">
      <w:pPr>
        <w:spacing w:after="0" w:line="240" w:lineRule="auto"/>
        <w:rPr>
          <w:b/>
          <w:u w:val="single"/>
          <w:lang w:val="en-ZA"/>
        </w:rPr>
      </w:pPr>
    </w:p>
    <w:p w:rsidR="001B5F78" w:rsidRPr="00316DDF" w:rsidRDefault="001B5F78" w:rsidP="00385577">
      <w:pPr>
        <w:spacing w:after="0" w:line="240" w:lineRule="auto"/>
        <w:rPr>
          <w:b/>
          <w:u w:val="single"/>
          <w:lang w:val="en-ZA"/>
        </w:rPr>
      </w:pPr>
      <w:r w:rsidRPr="00316DDF">
        <w:rPr>
          <w:b/>
          <w:u w:val="single"/>
          <w:lang w:val="en-ZA"/>
        </w:rPr>
        <w:t xml:space="preserve">Activities: </w:t>
      </w:r>
    </w:p>
    <w:p w:rsidR="00260193" w:rsidRPr="00260193" w:rsidRDefault="00260193" w:rsidP="00260193">
      <w:pPr>
        <w:spacing w:after="0"/>
        <w:rPr>
          <w:lang w:val="en-ZA"/>
        </w:rPr>
      </w:pPr>
      <w:r w:rsidRPr="00260193">
        <w:rPr>
          <w:lang w:val="en-ZA"/>
        </w:rPr>
        <w:t>Both the morning and afternoon game drives are engaging with superb views of picturesque waterholes, varied flora and abundant game and birdlife.</w:t>
      </w:r>
    </w:p>
    <w:p w:rsidR="0053446D" w:rsidRDefault="00260193" w:rsidP="00260193">
      <w:pPr>
        <w:spacing w:after="0"/>
        <w:rPr>
          <w:lang w:val="en-ZA"/>
        </w:rPr>
      </w:pPr>
      <w:r w:rsidRPr="00260193">
        <w:rPr>
          <w:lang w:val="en-ZA"/>
        </w:rPr>
        <w:t>The reserve can also be explored on foot while accompanied by one of our guides. Children from 12 years and above may join.</w:t>
      </w:r>
    </w:p>
    <w:p w:rsidR="00F029DE" w:rsidRDefault="00F029DE" w:rsidP="0003095A">
      <w:pPr>
        <w:spacing w:after="0"/>
        <w:rPr>
          <w:b/>
          <w:u w:val="single"/>
          <w:lang w:val="en-ZA"/>
        </w:rPr>
      </w:pPr>
    </w:p>
    <w:p w:rsidR="001B5F78" w:rsidRPr="0003095A" w:rsidRDefault="00A12FB8" w:rsidP="0003095A">
      <w:pPr>
        <w:spacing w:after="0"/>
        <w:rPr>
          <w:b/>
          <w:u w:val="single"/>
          <w:lang w:val="en-ZA"/>
        </w:rPr>
      </w:pPr>
      <w:r>
        <w:rPr>
          <w:b/>
          <w:u w:val="single"/>
          <w:lang w:val="en-ZA"/>
        </w:rPr>
        <w:t>Lodge l</w:t>
      </w:r>
      <w:r w:rsidR="001B5F78" w:rsidRPr="0003095A">
        <w:rPr>
          <w:b/>
          <w:u w:val="single"/>
          <w:lang w:val="en-ZA"/>
        </w:rPr>
        <w:t>ocation:</w:t>
      </w:r>
    </w:p>
    <w:p w:rsidR="00736A8B" w:rsidRDefault="00736A8B" w:rsidP="00385577">
      <w:pPr>
        <w:spacing w:after="0" w:line="240" w:lineRule="auto"/>
      </w:pPr>
      <w:r>
        <w:t xml:space="preserve">45km north from Tsumeb town on the </w:t>
      </w:r>
      <w:r w:rsidR="001F65CE">
        <w:t>B15 / M75 tar road</w:t>
      </w:r>
      <w:r>
        <w:t xml:space="preserve"> towards </w:t>
      </w:r>
      <w:r w:rsidR="001F65CE">
        <w:t>Tsintsabis</w:t>
      </w:r>
      <w:r>
        <w:t xml:space="preserve">. </w:t>
      </w:r>
    </w:p>
    <w:p w:rsidR="00736A8B" w:rsidRDefault="005E14B6" w:rsidP="00385577">
      <w:pPr>
        <w:spacing w:after="0" w:line="240" w:lineRule="auto"/>
      </w:pPr>
      <w:r>
        <w:t xml:space="preserve">The turn off to the lodge is signposted. </w:t>
      </w:r>
    </w:p>
    <w:p w:rsidR="001B5F78" w:rsidRDefault="00736A8B" w:rsidP="00385577">
      <w:pPr>
        <w:spacing w:after="0" w:line="240" w:lineRule="auto"/>
        <w:rPr>
          <w:b/>
        </w:rPr>
      </w:pPr>
      <w:r>
        <w:t xml:space="preserve">Lodge Coordinates </w:t>
      </w:r>
      <w:r w:rsidR="005E14B6" w:rsidRPr="00B55FD4">
        <w:rPr>
          <w:b/>
        </w:rPr>
        <w:t>18º 58`50.5” S 17º 51`11.2” E</w:t>
      </w:r>
    </w:p>
    <w:p w:rsidR="00A12FB8" w:rsidRDefault="00A12FB8" w:rsidP="00385577">
      <w:pPr>
        <w:spacing w:after="0" w:line="240" w:lineRule="auto"/>
        <w:rPr>
          <w:b/>
        </w:rPr>
      </w:pPr>
    </w:p>
    <w:p w:rsidR="00A12FB8" w:rsidRPr="0003095A" w:rsidRDefault="00A12FB8" w:rsidP="00A12FB8">
      <w:pPr>
        <w:spacing w:after="0"/>
        <w:rPr>
          <w:b/>
          <w:u w:val="single"/>
          <w:lang w:val="en-ZA"/>
        </w:rPr>
      </w:pPr>
      <w:r>
        <w:rPr>
          <w:b/>
          <w:u w:val="single"/>
          <w:lang w:val="en-ZA"/>
        </w:rPr>
        <w:t>Airfield</w:t>
      </w:r>
      <w:r w:rsidRPr="0003095A">
        <w:rPr>
          <w:b/>
          <w:u w:val="single"/>
          <w:lang w:val="en-ZA"/>
        </w:rPr>
        <w:t>:</w:t>
      </w:r>
    </w:p>
    <w:p w:rsidR="00A12FB8" w:rsidRDefault="00A12FB8" w:rsidP="00A12FB8">
      <w:pPr>
        <w:spacing w:after="0" w:line="240" w:lineRule="auto"/>
      </w:pPr>
      <w:r>
        <w:t>Length: 2km</w:t>
      </w:r>
    </w:p>
    <w:p w:rsidR="00A12FB8" w:rsidRDefault="00A12FB8" w:rsidP="00A12FB8">
      <w:pPr>
        <w:spacing w:after="0" w:line="240" w:lineRule="auto"/>
      </w:pPr>
      <w:r>
        <w:t xml:space="preserve">Surface: Compacted gravel </w:t>
      </w:r>
    </w:p>
    <w:p w:rsidR="00A12FB8" w:rsidRDefault="00A12FB8" w:rsidP="00A12FB8">
      <w:pPr>
        <w:spacing w:after="0" w:line="240" w:lineRule="auto"/>
      </w:pPr>
      <w:r>
        <w:t xml:space="preserve">Name: La Rochelle </w:t>
      </w:r>
    </w:p>
    <w:p w:rsidR="00A12FB8" w:rsidRDefault="00A12FB8" w:rsidP="00A12FB8">
      <w:pPr>
        <w:spacing w:after="0" w:line="240" w:lineRule="auto"/>
      </w:pPr>
      <w:r>
        <w:t xml:space="preserve">Coordinates: </w:t>
      </w:r>
      <w:r w:rsidRPr="00B55FD4">
        <w:rPr>
          <w:b/>
        </w:rPr>
        <w:t>18º 58`50.5” S 17º 51`11.2” E</w:t>
      </w:r>
    </w:p>
    <w:p w:rsidR="00A12FB8" w:rsidRPr="00B55FD4" w:rsidRDefault="00A12FB8" w:rsidP="00385577">
      <w:pPr>
        <w:spacing w:after="0" w:line="240" w:lineRule="auto"/>
        <w:rPr>
          <w:b/>
          <w:u w:val="single"/>
          <w:lang w:val="en-ZA"/>
        </w:rPr>
      </w:pPr>
      <w:r>
        <w:t xml:space="preserve">Elevation: </w:t>
      </w:r>
      <w:r w:rsidR="00251869">
        <w:t>1 600m</w:t>
      </w:r>
    </w:p>
    <w:p w:rsidR="004C47A8" w:rsidRPr="00316DDF" w:rsidRDefault="004C47A8" w:rsidP="00385577">
      <w:pPr>
        <w:spacing w:after="0" w:line="240" w:lineRule="auto"/>
        <w:rPr>
          <w:b/>
          <w:u w:val="single"/>
          <w:lang w:val="en-ZA"/>
        </w:rPr>
      </w:pPr>
    </w:p>
    <w:p w:rsidR="001B5F78" w:rsidRPr="00316DDF" w:rsidRDefault="001B5F78" w:rsidP="00385577">
      <w:pPr>
        <w:spacing w:after="0" w:line="240" w:lineRule="auto"/>
        <w:rPr>
          <w:b/>
          <w:u w:val="single"/>
          <w:lang w:val="en-ZA"/>
        </w:rPr>
      </w:pPr>
      <w:r w:rsidRPr="00316DDF">
        <w:rPr>
          <w:b/>
          <w:u w:val="single"/>
          <w:lang w:val="en-ZA"/>
        </w:rPr>
        <w:t xml:space="preserve">Families with Children: </w:t>
      </w:r>
    </w:p>
    <w:p w:rsidR="00A33E21" w:rsidRDefault="001B5F78" w:rsidP="00385577">
      <w:pPr>
        <w:spacing w:after="0" w:line="240" w:lineRule="auto"/>
        <w:rPr>
          <w:lang w:val="en-ZA"/>
        </w:rPr>
      </w:pPr>
      <w:r w:rsidRPr="00316DDF">
        <w:rPr>
          <w:lang w:val="en-ZA"/>
        </w:rPr>
        <w:t xml:space="preserve">All age groups are welcome at the </w:t>
      </w:r>
      <w:r w:rsidR="00C4705B">
        <w:rPr>
          <w:lang w:val="en-ZA"/>
        </w:rPr>
        <w:t>lodge</w:t>
      </w:r>
      <w:r w:rsidRPr="00316DDF">
        <w:rPr>
          <w:lang w:val="en-ZA"/>
        </w:rPr>
        <w:t xml:space="preserve">. </w:t>
      </w:r>
    </w:p>
    <w:p w:rsidR="00A33E21" w:rsidRPr="00A33E21" w:rsidRDefault="00A33E21" w:rsidP="00A33E21">
      <w:pPr>
        <w:spacing w:after="0" w:line="240" w:lineRule="auto"/>
        <w:rPr>
          <w:lang w:val="en-ZA"/>
        </w:rPr>
      </w:pPr>
      <w:r w:rsidRPr="00A33E21">
        <w:rPr>
          <w:lang w:val="en-ZA"/>
        </w:rPr>
        <w:t xml:space="preserve">Child </w:t>
      </w:r>
      <w:r w:rsidR="00C30248">
        <w:rPr>
          <w:lang w:val="en-ZA"/>
        </w:rPr>
        <w:t xml:space="preserve">between 6 - 12 years sharing with parents receive a discounted rate. </w:t>
      </w:r>
      <w:r w:rsidRPr="00A33E21">
        <w:rPr>
          <w:lang w:val="en-ZA"/>
        </w:rPr>
        <w:t xml:space="preserve"> </w:t>
      </w:r>
    </w:p>
    <w:p w:rsidR="00A33E21" w:rsidRDefault="00A33E21" w:rsidP="00385577">
      <w:pPr>
        <w:spacing w:after="0" w:line="240" w:lineRule="auto"/>
        <w:rPr>
          <w:lang w:val="en-ZA"/>
        </w:rPr>
      </w:pPr>
      <w:r w:rsidRPr="00A33E21">
        <w:rPr>
          <w:lang w:val="en-ZA"/>
        </w:rPr>
        <w:t xml:space="preserve">Child </w:t>
      </w:r>
      <w:r w:rsidR="00C30248">
        <w:rPr>
          <w:lang w:val="en-ZA"/>
        </w:rPr>
        <w:t xml:space="preserve">between </w:t>
      </w:r>
      <w:r w:rsidRPr="00A33E21">
        <w:rPr>
          <w:lang w:val="en-ZA"/>
        </w:rPr>
        <w:t xml:space="preserve">0 - 5 </w:t>
      </w:r>
      <w:r w:rsidR="00C30248">
        <w:rPr>
          <w:lang w:val="en-ZA"/>
        </w:rPr>
        <w:t>are “free of charge”</w:t>
      </w:r>
    </w:p>
    <w:sectPr w:rsidR="00A33E21" w:rsidSect="00D51A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1F" w:rsidRDefault="0052591F" w:rsidP="00EF5ADF">
      <w:pPr>
        <w:spacing w:after="0" w:line="240" w:lineRule="auto"/>
      </w:pPr>
      <w:r>
        <w:separator/>
      </w:r>
    </w:p>
  </w:endnote>
  <w:endnote w:type="continuationSeparator" w:id="0">
    <w:p w:rsidR="0052591F" w:rsidRDefault="0052591F" w:rsidP="00EF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1F" w:rsidRDefault="0052591F" w:rsidP="00EF5ADF">
      <w:pPr>
        <w:spacing w:after="0" w:line="240" w:lineRule="auto"/>
      </w:pPr>
      <w:r>
        <w:separator/>
      </w:r>
    </w:p>
  </w:footnote>
  <w:footnote w:type="continuationSeparator" w:id="0">
    <w:p w:rsidR="0052591F" w:rsidRDefault="0052591F" w:rsidP="00EF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78" w:rsidRDefault="000E05A3" w:rsidP="00EF5ADF">
    <w:pPr>
      <w:pStyle w:val="Header"/>
      <w:jc w:val="center"/>
    </w:pPr>
    <w:r w:rsidRPr="000E05A3">
      <w:rPr>
        <w:noProof/>
        <w:lang w:val="en-US"/>
      </w:rPr>
      <w:drawing>
        <wp:inline distT="0" distB="0" distL="0" distR="0">
          <wp:extent cx="1348740" cy="1356360"/>
          <wp:effectExtent l="0" t="0" r="3810" b="0"/>
          <wp:docPr id="1" name="Picture 1" descr="C:\Users\Weaves\Documents\La Rochelle Lodge\La Rochelle Round Logo -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aves\Documents\La Rochelle Lodge\La Rochelle Round Logo -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5A3" w:rsidRDefault="000E05A3" w:rsidP="00EF5A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380"/>
    <w:multiLevelType w:val="hybridMultilevel"/>
    <w:tmpl w:val="BAACD5C0"/>
    <w:lvl w:ilvl="0" w:tplc="C69E2920">
      <w:start w:val="1"/>
      <w:numFmt w:val="bullet"/>
      <w:pStyle w:val="JNBulletsSidebar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5271C"/>
    <w:multiLevelType w:val="hybridMultilevel"/>
    <w:tmpl w:val="3DF676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7F14"/>
    <w:multiLevelType w:val="hybridMultilevel"/>
    <w:tmpl w:val="F3745400"/>
    <w:lvl w:ilvl="0" w:tplc="E6389B82">
      <w:start w:val="4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6E8D"/>
    <w:multiLevelType w:val="hybridMultilevel"/>
    <w:tmpl w:val="B0E281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47021"/>
    <w:multiLevelType w:val="hybridMultilevel"/>
    <w:tmpl w:val="966E5D4C"/>
    <w:lvl w:ilvl="0" w:tplc="846210BE">
      <w:start w:val="1"/>
      <w:numFmt w:val="bullet"/>
      <w:pStyle w:val="JNBulletBody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0835"/>
    <w:multiLevelType w:val="hybridMultilevel"/>
    <w:tmpl w:val="44B670A6"/>
    <w:lvl w:ilvl="0" w:tplc="2A8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A7A12"/>
    <w:multiLevelType w:val="hybridMultilevel"/>
    <w:tmpl w:val="435CB362"/>
    <w:lvl w:ilvl="0" w:tplc="E6389B82">
      <w:start w:val="4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B4E80"/>
    <w:multiLevelType w:val="hybridMultilevel"/>
    <w:tmpl w:val="71345C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C4B00"/>
    <w:multiLevelType w:val="hybridMultilevel"/>
    <w:tmpl w:val="E42AC83A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A8E0C3F"/>
    <w:multiLevelType w:val="multilevel"/>
    <w:tmpl w:val="1FBA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A63F3"/>
    <w:multiLevelType w:val="hybridMultilevel"/>
    <w:tmpl w:val="487C456E"/>
    <w:lvl w:ilvl="0" w:tplc="E6389B82">
      <w:start w:val="4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DF"/>
    <w:rsid w:val="000106C3"/>
    <w:rsid w:val="00014E03"/>
    <w:rsid w:val="000253BB"/>
    <w:rsid w:val="0003095A"/>
    <w:rsid w:val="000424D2"/>
    <w:rsid w:val="00055D53"/>
    <w:rsid w:val="000C0644"/>
    <w:rsid w:val="000E05A3"/>
    <w:rsid w:val="000E2063"/>
    <w:rsid w:val="00103BC5"/>
    <w:rsid w:val="00122383"/>
    <w:rsid w:val="00182E78"/>
    <w:rsid w:val="00194003"/>
    <w:rsid w:val="00196DFE"/>
    <w:rsid w:val="001B5F78"/>
    <w:rsid w:val="001B71A5"/>
    <w:rsid w:val="001F65CE"/>
    <w:rsid w:val="0021194C"/>
    <w:rsid w:val="002273B7"/>
    <w:rsid w:val="00251869"/>
    <w:rsid w:val="00260193"/>
    <w:rsid w:val="00264CEA"/>
    <w:rsid w:val="0028280B"/>
    <w:rsid w:val="00294453"/>
    <w:rsid w:val="00307D61"/>
    <w:rsid w:val="00316DDF"/>
    <w:rsid w:val="00323490"/>
    <w:rsid w:val="00357F00"/>
    <w:rsid w:val="00385577"/>
    <w:rsid w:val="00423F98"/>
    <w:rsid w:val="004242A0"/>
    <w:rsid w:val="00430B13"/>
    <w:rsid w:val="0043131F"/>
    <w:rsid w:val="00455468"/>
    <w:rsid w:val="0048273D"/>
    <w:rsid w:val="00483B50"/>
    <w:rsid w:val="00494187"/>
    <w:rsid w:val="00494976"/>
    <w:rsid w:val="004C47A8"/>
    <w:rsid w:val="004E468F"/>
    <w:rsid w:val="004E6260"/>
    <w:rsid w:val="004F2998"/>
    <w:rsid w:val="00507E18"/>
    <w:rsid w:val="0052591F"/>
    <w:rsid w:val="0053446D"/>
    <w:rsid w:val="00536CB5"/>
    <w:rsid w:val="00540883"/>
    <w:rsid w:val="005715D9"/>
    <w:rsid w:val="00580D10"/>
    <w:rsid w:val="00586699"/>
    <w:rsid w:val="005A57FA"/>
    <w:rsid w:val="005A7E99"/>
    <w:rsid w:val="005B01E4"/>
    <w:rsid w:val="005C3559"/>
    <w:rsid w:val="005E14B6"/>
    <w:rsid w:val="00610A0F"/>
    <w:rsid w:val="00656973"/>
    <w:rsid w:val="00666220"/>
    <w:rsid w:val="006757F9"/>
    <w:rsid w:val="006949F9"/>
    <w:rsid w:val="006D78A5"/>
    <w:rsid w:val="006E2299"/>
    <w:rsid w:val="00705B36"/>
    <w:rsid w:val="00707B22"/>
    <w:rsid w:val="007167A7"/>
    <w:rsid w:val="00736A8B"/>
    <w:rsid w:val="00740E58"/>
    <w:rsid w:val="00754551"/>
    <w:rsid w:val="007634F2"/>
    <w:rsid w:val="00774B70"/>
    <w:rsid w:val="00787301"/>
    <w:rsid w:val="00787359"/>
    <w:rsid w:val="00792384"/>
    <w:rsid w:val="0079787F"/>
    <w:rsid w:val="007C24C1"/>
    <w:rsid w:val="007E44F2"/>
    <w:rsid w:val="007F340E"/>
    <w:rsid w:val="00812662"/>
    <w:rsid w:val="008501AD"/>
    <w:rsid w:val="0086282B"/>
    <w:rsid w:val="00864FC2"/>
    <w:rsid w:val="00872B53"/>
    <w:rsid w:val="00876CF6"/>
    <w:rsid w:val="00893739"/>
    <w:rsid w:val="008A5223"/>
    <w:rsid w:val="008A611F"/>
    <w:rsid w:val="008A775F"/>
    <w:rsid w:val="008A7FE8"/>
    <w:rsid w:val="008B6C0E"/>
    <w:rsid w:val="008C3E30"/>
    <w:rsid w:val="008E46AB"/>
    <w:rsid w:val="008F0F93"/>
    <w:rsid w:val="008F42BE"/>
    <w:rsid w:val="00912800"/>
    <w:rsid w:val="00935D49"/>
    <w:rsid w:val="009814C7"/>
    <w:rsid w:val="009A5965"/>
    <w:rsid w:val="009C455E"/>
    <w:rsid w:val="009D725A"/>
    <w:rsid w:val="00A12C79"/>
    <w:rsid w:val="00A12FB8"/>
    <w:rsid w:val="00A17BE6"/>
    <w:rsid w:val="00A27C64"/>
    <w:rsid w:val="00A33E21"/>
    <w:rsid w:val="00A33F3A"/>
    <w:rsid w:val="00A53107"/>
    <w:rsid w:val="00A67382"/>
    <w:rsid w:val="00AC4DFE"/>
    <w:rsid w:val="00AD41C0"/>
    <w:rsid w:val="00AE07D6"/>
    <w:rsid w:val="00AF0297"/>
    <w:rsid w:val="00B072BC"/>
    <w:rsid w:val="00B31AEB"/>
    <w:rsid w:val="00B45298"/>
    <w:rsid w:val="00B55FD4"/>
    <w:rsid w:val="00B5694D"/>
    <w:rsid w:val="00B71417"/>
    <w:rsid w:val="00B9546D"/>
    <w:rsid w:val="00B97BD0"/>
    <w:rsid w:val="00BD5BA7"/>
    <w:rsid w:val="00BE6E36"/>
    <w:rsid w:val="00BE7B00"/>
    <w:rsid w:val="00BE7D6B"/>
    <w:rsid w:val="00C122CA"/>
    <w:rsid w:val="00C1559A"/>
    <w:rsid w:val="00C30248"/>
    <w:rsid w:val="00C33AA2"/>
    <w:rsid w:val="00C43AF4"/>
    <w:rsid w:val="00C4705B"/>
    <w:rsid w:val="00C63726"/>
    <w:rsid w:val="00C65CA6"/>
    <w:rsid w:val="00C72650"/>
    <w:rsid w:val="00C84A94"/>
    <w:rsid w:val="00C956AA"/>
    <w:rsid w:val="00CA0191"/>
    <w:rsid w:val="00D003B7"/>
    <w:rsid w:val="00D0669B"/>
    <w:rsid w:val="00D10A3F"/>
    <w:rsid w:val="00D16D1C"/>
    <w:rsid w:val="00D51ACF"/>
    <w:rsid w:val="00DB3491"/>
    <w:rsid w:val="00DC6396"/>
    <w:rsid w:val="00DE65CB"/>
    <w:rsid w:val="00E07BFB"/>
    <w:rsid w:val="00E30AED"/>
    <w:rsid w:val="00E31420"/>
    <w:rsid w:val="00E3647D"/>
    <w:rsid w:val="00E42B0C"/>
    <w:rsid w:val="00E60AD7"/>
    <w:rsid w:val="00E61892"/>
    <w:rsid w:val="00E74BFA"/>
    <w:rsid w:val="00E810EB"/>
    <w:rsid w:val="00EB773F"/>
    <w:rsid w:val="00EC3A01"/>
    <w:rsid w:val="00ED2E29"/>
    <w:rsid w:val="00ED5217"/>
    <w:rsid w:val="00EF5ADF"/>
    <w:rsid w:val="00F029DE"/>
    <w:rsid w:val="00F07624"/>
    <w:rsid w:val="00F1255E"/>
    <w:rsid w:val="00F63038"/>
    <w:rsid w:val="00F67B06"/>
    <w:rsid w:val="00F77E46"/>
    <w:rsid w:val="00F82CD7"/>
    <w:rsid w:val="00FA0973"/>
    <w:rsid w:val="00FB01A4"/>
    <w:rsid w:val="00FB3E96"/>
    <w:rsid w:val="00FC5F69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87664F"/>
  <w15:docId w15:val="{65091A4C-5B5B-4DE3-8996-6F23A7D2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5468"/>
    <w:pPr>
      <w:spacing w:after="200" w:line="276" w:lineRule="auto"/>
    </w:pPr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5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5A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5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5ADF"/>
    <w:rPr>
      <w:rFonts w:cs="Times New Roman"/>
    </w:rPr>
  </w:style>
  <w:style w:type="character" w:styleId="Hyperlink">
    <w:name w:val="Hyperlink"/>
    <w:basedOn w:val="DefaultParagraphFont"/>
    <w:uiPriority w:val="99"/>
    <w:rsid w:val="00EF5A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F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ADF"/>
    <w:rPr>
      <w:rFonts w:ascii="Tahoma" w:hAnsi="Tahoma" w:cs="Tahoma"/>
      <w:sz w:val="16"/>
      <w:szCs w:val="16"/>
    </w:rPr>
  </w:style>
  <w:style w:type="paragraph" w:customStyle="1" w:styleId="JNHeadingBody">
    <w:name w:val="JN_Heading_Body"/>
    <w:uiPriority w:val="99"/>
    <w:rsid w:val="00EF5ADF"/>
    <w:pPr>
      <w:spacing w:after="120" w:line="276" w:lineRule="auto"/>
    </w:pPr>
    <w:rPr>
      <w:rFonts w:ascii="Times" w:eastAsia="Times New Roman" w:hAnsi="Times"/>
      <w:color w:val="595959"/>
      <w:sz w:val="24"/>
      <w:szCs w:val="24"/>
      <w:lang w:val="en-GB"/>
    </w:rPr>
  </w:style>
  <w:style w:type="paragraph" w:customStyle="1" w:styleId="JNBodyText">
    <w:name w:val="JN_BodyText"/>
    <w:uiPriority w:val="99"/>
    <w:rsid w:val="00EF5ADF"/>
    <w:pPr>
      <w:spacing w:line="276" w:lineRule="auto"/>
    </w:pPr>
    <w:rPr>
      <w:rFonts w:ascii="Arial" w:eastAsia="Times New Roman" w:hAnsi="Arial" w:cs="Arial"/>
      <w:color w:val="595959"/>
      <w:sz w:val="18"/>
      <w:szCs w:val="18"/>
      <w:lang w:val="en-GB"/>
    </w:rPr>
  </w:style>
  <w:style w:type="paragraph" w:customStyle="1" w:styleId="JNBulletBody">
    <w:name w:val="JN_Bullet_Body"/>
    <w:uiPriority w:val="99"/>
    <w:rsid w:val="00EF5ADF"/>
    <w:pPr>
      <w:numPr>
        <w:numId w:val="1"/>
      </w:numPr>
      <w:spacing w:line="276" w:lineRule="auto"/>
    </w:pPr>
    <w:rPr>
      <w:rFonts w:ascii="Arial" w:eastAsia="Times New Roman" w:hAnsi="Arial"/>
      <w:color w:val="595959"/>
      <w:sz w:val="18"/>
      <w:szCs w:val="18"/>
      <w:lang w:val="en-GB"/>
    </w:rPr>
  </w:style>
  <w:style w:type="paragraph" w:customStyle="1" w:styleId="JNBulletsSidebar">
    <w:name w:val="JN_Bullets Sidebar"/>
    <w:next w:val="Normal"/>
    <w:uiPriority w:val="99"/>
    <w:rsid w:val="00EF5ADF"/>
    <w:pPr>
      <w:numPr>
        <w:numId w:val="2"/>
      </w:numPr>
      <w:spacing w:line="276" w:lineRule="auto"/>
    </w:pPr>
    <w:rPr>
      <w:rFonts w:ascii="Arial" w:eastAsia="Times New Roman" w:hAnsi="Arial"/>
      <w:color w:val="595959"/>
      <w:sz w:val="16"/>
      <w:szCs w:val="18"/>
      <w:lang w:val="en-GB"/>
    </w:rPr>
  </w:style>
  <w:style w:type="paragraph" w:customStyle="1" w:styleId="JNBodyTextSidebar">
    <w:name w:val="JN_BodyText_Sidebar"/>
    <w:uiPriority w:val="99"/>
    <w:rsid w:val="00EF5ADF"/>
    <w:pPr>
      <w:spacing w:line="276" w:lineRule="auto"/>
    </w:pPr>
    <w:rPr>
      <w:rFonts w:ascii="Arial" w:eastAsia="Times New Roman" w:hAnsi="Arial"/>
      <w:color w:val="595959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45546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AE0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Bahnhof Hotel Aus</vt:lpstr>
    </vt:vector>
  </TitlesOfParts>
  <Company>HP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Bahnhof Hotel Aus</dc:title>
  <dc:subject/>
  <dc:creator>Weavers Tourism M S</dc:creator>
  <cp:keywords/>
  <dc:description/>
  <cp:lastModifiedBy>Weaves</cp:lastModifiedBy>
  <cp:revision>3</cp:revision>
  <cp:lastPrinted>2014-05-15T22:44:00Z</cp:lastPrinted>
  <dcterms:created xsi:type="dcterms:W3CDTF">2016-02-24T07:36:00Z</dcterms:created>
  <dcterms:modified xsi:type="dcterms:W3CDTF">2016-02-29T21:09:00Z</dcterms:modified>
</cp:coreProperties>
</file>